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DBA0" w14:textId="5EF06253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44A8843B" w14:textId="77777777" w:rsidR="00744CE7" w:rsidRDefault="00744CE7" w:rsidP="00744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E7">
        <w:rPr>
          <w:rFonts w:ascii="Times New Roman" w:hAnsi="Times New Roman" w:cs="Times New Roman"/>
          <w:b/>
          <w:bCs/>
          <w:sz w:val="28"/>
          <w:szCs w:val="28"/>
        </w:rPr>
        <w:t>Prohlášení o neexistenci střetu zájmů dle § 4b zákona o střetu zájmů</w:t>
      </w:r>
    </w:p>
    <w:p w14:paraId="7D4179E0" w14:textId="77777777" w:rsidR="00744CE7" w:rsidRPr="00744CE7" w:rsidRDefault="00744CE7" w:rsidP="00744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C8F88" w14:textId="733A469C" w:rsidR="00744CE7" w:rsidRPr="00744CE7" w:rsidRDefault="00744CE7" w:rsidP="00744C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 xml:space="preserve">Název veřejné zakázky: </w:t>
      </w:r>
      <w:bookmarkStart w:id="0" w:name="_Hlk24703032"/>
      <w:r w:rsidRPr="00E74F7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E74F7A" w:rsidRPr="00E74F7A">
        <w:rPr>
          <w:rFonts w:ascii="Times New Roman" w:hAnsi="Times New Roman" w:cs="Times New Roman"/>
          <w:b/>
          <w:bCs/>
          <w:i/>
          <w:iCs/>
        </w:rPr>
        <w:t>Dodávka vybavení do domu v Dolní Čermné 462 pro DD Dolní Čermná</w:t>
      </w:r>
      <w:r w:rsidRPr="00E74F7A"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bookmarkEnd w:id="0"/>
    <w:p w14:paraId="0FE5B60F" w14:textId="127B4780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62321" w14:textId="77777777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Identifikační údaje dodavatele:</w:t>
      </w:r>
    </w:p>
    <w:p w14:paraId="503DCF08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05376" w14:textId="15754DFE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Obchodní firma / název / jméno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příjmení:</w:t>
      </w:r>
    </w:p>
    <w:p w14:paraId="19046CF3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EB960" w14:textId="6E3C43DD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Sídlo:</w:t>
      </w:r>
    </w:p>
    <w:p w14:paraId="42FCCD5B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A53BF" w14:textId="59D45CE6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IČO:</w:t>
      </w:r>
    </w:p>
    <w:p w14:paraId="0E09ECE4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F7C4C" w14:textId="5BD7827E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Osoba oprávněná jednat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dodavatele:</w:t>
      </w:r>
    </w:p>
    <w:p w14:paraId="60B91869" w14:textId="77777777" w:rsid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314D9" w14:textId="18E4406B" w:rsidR="00744CE7" w:rsidRPr="00744CE7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Prohlašuji, že výše uvedený dodavatel není obchodní společností dle § 4b zákona č. 159/2006 Sb.,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střetu zájmů, ve znění pozdějších předpisů (dále jen „zákon o střetu zájmů“), která se nesmí účastnit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výběrového řízení.</w:t>
      </w:r>
    </w:p>
    <w:p w14:paraId="354FDB5C" w14:textId="1227B7B2" w:rsidR="00A637E2" w:rsidRDefault="00744CE7" w:rsidP="00744CE7">
      <w:pPr>
        <w:jc w:val="both"/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§ 4b zákona o střetu zájmů zní: „Obchodní společnost, ve které veřejný funkcionář uvedený v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odst. 1 písm. c) nebo jím ovládaná osoba vlastní podíl představující alespoň 25 % účasti společníka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 obchodní společnosti, se nesmí účastnit zadávacích řízení podle zákona upravujícího zadávání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veřejných zakázek jako účastník nebo poddodavatel, prostřednictvím kterého dodavatel prokazuje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kvalifikaci. Zadavatel je povinen takovou obchodní společnost vyloučit ze zadávacího řízení.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Zadavatel nesmí obchodní společnosti uvedené ve větě první zadat veřejnou zakázku malého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rozsahu, takové jednání je neplatné.“</w:t>
      </w:r>
    </w:p>
    <w:p w14:paraId="6FA16673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59EB7472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6464EE95" w14:textId="77777777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18AA921F" w14:textId="77777777" w:rsid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</w:p>
    <w:p w14:paraId="3FD4C075" w14:textId="733CF949" w:rsidR="00744CE7" w:rsidRPr="00744CE7" w:rsidRDefault="00744CE7" w:rsidP="00744CE7">
      <w:pPr>
        <w:rPr>
          <w:rFonts w:ascii="Times New Roman" w:hAnsi="Times New Roman" w:cs="Times New Roman"/>
          <w:sz w:val="24"/>
          <w:szCs w:val="24"/>
        </w:rPr>
      </w:pPr>
      <w:r w:rsidRPr="00744CE7">
        <w:rPr>
          <w:rFonts w:ascii="Times New Roman" w:hAnsi="Times New Roman" w:cs="Times New Roman"/>
          <w:sz w:val="24"/>
          <w:szCs w:val="24"/>
        </w:rPr>
        <w:t>Jméno a podpis osoby oprávněné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CE7">
        <w:rPr>
          <w:rFonts w:ascii="Times New Roman" w:hAnsi="Times New Roman" w:cs="Times New Roman"/>
          <w:sz w:val="24"/>
          <w:szCs w:val="24"/>
        </w:rPr>
        <w:t>dodavatele jednat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744CE7" w:rsidRPr="00744C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6AB3" w14:textId="77777777" w:rsidR="00B36853" w:rsidRDefault="00B36853" w:rsidP="00E66B4D">
      <w:r>
        <w:separator/>
      </w:r>
    </w:p>
  </w:endnote>
  <w:endnote w:type="continuationSeparator" w:id="0">
    <w:p w14:paraId="23EBF8DE" w14:textId="77777777" w:rsidR="00B36853" w:rsidRDefault="00B36853" w:rsidP="00E6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FD04" w14:textId="77777777" w:rsidR="00B36853" w:rsidRDefault="00B36853" w:rsidP="00E66B4D">
      <w:r>
        <w:separator/>
      </w:r>
    </w:p>
  </w:footnote>
  <w:footnote w:type="continuationSeparator" w:id="0">
    <w:p w14:paraId="53246984" w14:textId="77777777" w:rsidR="00B36853" w:rsidRDefault="00B36853" w:rsidP="00E6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CB86" w14:textId="363E1D87" w:rsidR="00E66B4D" w:rsidRDefault="00E66B4D">
    <w:pPr>
      <w:pStyle w:val="Zhlav"/>
    </w:pPr>
    <w: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E7"/>
    <w:rsid w:val="001210EA"/>
    <w:rsid w:val="001B5420"/>
    <w:rsid w:val="001E5F3D"/>
    <w:rsid w:val="002E76C8"/>
    <w:rsid w:val="00357CFC"/>
    <w:rsid w:val="005B1D05"/>
    <w:rsid w:val="006E00FB"/>
    <w:rsid w:val="00744CE7"/>
    <w:rsid w:val="00904B73"/>
    <w:rsid w:val="00A637E2"/>
    <w:rsid w:val="00B36853"/>
    <w:rsid w:val="00BE2900"/>
    <w:rsid w:val="00E66B4D"/>
    <w:rsid w:val="00E7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8D1A"/>
  <w15:chartTrackingRefBased/>
  <w15:docId w15:val="{86B6E278-DEC7-4A40-896A-CCFD368B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74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C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C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C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C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C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C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C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C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C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C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C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6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B4D"/>
  </w:style>
  <w:style w:type="paragraph" w:styleId="Zpat">
    <w:name w:val="footer"/>
    <w:basedOn w:val="Normln"/>
    <w:link w:val="ZpatChar"/>
    <w:uiPriority w:val="99"/>
    <w:unhideWhenUsed/>
    <w:rsid w:val="00E66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Riha</dc:creator>
  <cp:keywords/>
  <dc:description/>
  <cp:lastModifiedBy>Iva Vašíčková</cp:lastModifiedBy>
  <cp:revision>2</cp:revision>
  <dcterms:created xsi:type="dcterms:W3CDTF">2026-06-19T08:01:00Z</dcterms:created>
  <dcterms:modified xsi:type="dcterms:W3CDTF">2026-06-19T08:01:00Z</dcterms:modified>
</cp:coreProperties>
</file>